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67" w:rsidRPr="00596F67" w:rsidRDefault="00596F67" w:rsidP="00596F67">
      <w:pPr>
        <w:spacing w:before="100" w:beforeAutospacing="1" w:after="100" w:afterAutospacing="1" w:line="240" w:lineRule="auto"/>
        <w:rPr>
          <w:rFonts w:ascii="Monotype Corsiva" w:eastAsia="Times New Roman" w:hAnsi="Monotype Corsiva" w:cs="Tahoma"/>
          <w:b/>
          <w:bCs/>
          <w:color w:val="000000"/>
          <w:sz w:val="48"/>
          <w:szCs w:val="48"/>
          <w:lang w:val="pl-PL" w:eastAsia="pl-PL" w:bidi="ar-SA"/>
        </w:rPr>
      </w:pPr>
      <w:r w:rsidRPr="00596F67">
        <w:rPr>
          <w:rFonts w:ascii="Monotype Corsiva" w:eastAsia="Times New Roman" w:hAnsi="Monotype Corsiva" w:cs="Tahoma"/>
          <w:b/>
          <w:bCs/>
          <w:color w:val="000000"/>
          <w:sz w:val="72"/>
          <w:szCs w:val="72"/>
          <w:lang w:val="pl-PL" w:eastAsia="pl-PL" w:bidi="ar-SA"/>
        </w:rPr>
        <w:t xml:space="preserve">Pielgrzymka </w:t>
      </w:r>
      <w:r>
        <w:rPr>
          <w:rFonts w:ascii="Monotype Corsiva" w:eastAsia="Times New Roman" w:hAnsi="Monotype Corsiva" w:cs="Tahoma"/>
          <w:b/>
          <w:bCs/>
          <w:color w:val="000000"/>
          <w:sz w:val="48"/>
          <w:szCs w:val="48"/>
          <w:lang w:val="pl-PL" w:eastAsia="pl-PL" w:bidi="ar-SA"/>
        </w:rPr>
        <w:t xml:space="preserve">  </w:t>
      </w:r>
      <w:r w:rsidRPr="00596F67">
        <w:rPr>
          <w:rFonts w:ascii="Monotype Corsiva" w:eastAsia="Times New Roman" w:hAnsi="Monotype Corsiva" w:cs="Tahoma"/>
          <w:b/>
          <w:bCs/>
          <w:color w:val="000000"/>
          <w:sz w:val="48"/>
          <w:szCs w:val="48"/>
          <w:lang w:val="pl-PL" w:eastAsia="pl-PL" w:bidi="ar-SA"/>
        </w:rPr>
        <w:t xml:space="preserve">do Lublina  w dniu 27-28.04.2016 na uroczystości 300-lecia śmierci </w:t>
      </w:r>
      <w:proofErr w:type="spellStart"/>
      <w:r w:rsidRPr="00596F67">
        <w:rPr>
          <w:rFonts w:ascii="Monotype Corsiva" w:eastAsia="Times New Roman" w:hAnsi="Monotype Corsiva" w:cs="Tahoma"/>
          <w:b/>
          <w:bCs/>
          <w:color w:val="000000"/>
          <w:sz w:val="48"/>
          <w:szCs w:val="48"/>
          <w:lang w:val="pl-PL" w:eastAsia="pl-PL" w:bidi="ar-SA"/>
        </w:rPr>
        <w:t>Św.Ludwika</w:t>
      </w:r>
      <w:proofErr w:type="spellEnd"/>
      <w:r w:rsidRPr="00596F67">
        <w:rPr>
          <w:rFonts w:ascii="Monotype Corsiva" w:eastAsia="Times New Roman" w:hAnsi="Monotype Corsiva" w:cs="Tahoma"/>
          <w:b/>
          <w:bCs/>
          <w:color w:val="000000"/>
          <w:sz w:val="48"/>
          <w:szCs w:val="48"/>
          <w:lang w:val="pl-PL" w:eastAsia="pl-PL" w:bidi="ar-SA"/>
        </w:rPr>
        <w:t xml:space="preserve"> Marii De </w:t>
      </w:r>
      <w:proofErr w:type="spellStart"/>
      <w:r w:rsidRPr="00596F67">
        <w:rPr>
          <w:rFonts w:ascii="Monotype Corsiva" w:eastAsia="Times New Roman" w:hAnsi="Monotype Corsiva" w:cs="Tahoma"/>
          <w:b/>
          <w:bCs/>
          <w:color w:val="000000"/>
          <w:sz w:val="48"/>
          <w:szCs w:val="48"/>
          <w:lang w:val="pl-PL" w:eastAsia="pl-PL" w:bidi="ar-SA"/>
        </w:rPr>
        <w:t>MontFOr</w:t>
      </w:r>
      <w:proofErr w:type="spellEnd"/>
    </w:p>
    <w:p w:rsidR="00596F67" w:rsidRPr="00596F67" w:rsidRDefault="00596F67" w:rsidP="00596F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pl-PL" w:eastAsia="pl-PL" w:bidi="ar-SA"/>
        </w:rPr>
      </w:pPr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>Program:</w:t>
      </w:r>
    </w:p>
    <w:p w:rsidR="00596F67" w:rsidRDefault="00596F67" w:rsidP="00596F6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</w:pPr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>Dzień -1. 27.04.2016       wyjazd 27.04.2016  z Sosnowca godz. 5.30.</w:t>
      </w:r>
      <w:r w:rsidR="00EF5546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>z Katowic 5.50</w:t>
      </w:r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 </w:t>
      </w:r>
    </w:p>
    <w:p w:rsidR="00596F67" w:rsidRPr="00596F67" w:rsidRDefault="00596F67" w:rsidP="00596F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pl-PL" w:eastAsia="pl-PL" w:bidi="ar-SA"/>
        </w:rPr>
      </w:pPr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Przejazd do Kielc  -zabranie przewodnika ,który przejmie grupę celem zwiedzania 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 miasta</w:t>
      </w:r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>.  Kontynuowanie podróży do Bodzentyna  - historyczne miasteczko.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 </w:t>
      </w:r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>Można tu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 </w:t>
      </w:r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zobaczyć :Ruiny zamku Księcia Korybuta Wiśniowieckiego ,Kościół Św. Stanisława z Ołtarzem Ukrzyżowania Pana Jezusa dzieło Wita </w:t>
      </w:r>
      <w:proofErr w:type="spellStart"/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>Stwosza.Przerwa</w:t>
      </w:r>
      <w:proofErr w:type="spellEnd"/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 na gorący posiłek . Przejazd na Św.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 </w:t>
      </w:r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Krzyż -zwiedzanie Klasztoru Opactwa Benedyktynów Msza </w:t>
      </w:r>
      <w:proofErr w:type="spellStart"/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>Św.Ucałownie</w:t>
      </w:r>
      <w:proofErr w:type="spellEnd"/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 relikwii drzewa Krzyża Św.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 </w:t>
      </w:r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Przejazd 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 </w:t>
      </w:r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>do Lublina nocleg obiadokolacja</w:t>
      </w:r>
    </w:p>
    <w:p w:rsidR="00596F67" w:rsidRPr="00596F67" w:rsidRDefault="00596F67" w:rsidP="00596F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pl-PL" w:eastAsia="pl-PL" w:bidi="ar-SA"/>
        </w:rPr>
      </w:pPr>
      <w:proofErr w:type="spellStart"/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>Dzięń</w:t>
      </w:r>
      <w:proofErr w:type="spellEnd"/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 2 - 28.04.2016 Śniadanie .Przejazd na Mszę Św. zgodnie z programem obchodów uroczystości 300-lecia  śmierci </w:t>
      </w:r>
      <w:proofErr w:type="spellStart"/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>Św.Ludwika</w:t>
      </w:r>
      <w:proofErr w:type="spellEnd"/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 xml:space="preserve"> Marii GRIGNION DE MONTFORT. Przebieg uroczystości podany będzie do wiadomości w autokarze</w:t>
      </w:r>
    </w:p>
    <w:p w:rsidR="00596F67" w:rsidRPr="00596F67" w:rsidRDefault="00596F67" w:rsidP="00596F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pl-PL" w:eastAsia="pl-PL" w:bidi="ar-SA"/>
        </w:rPr>
      </w:pPr>
      <w:r w:rsidRPr="00596F67">
        <w:rPr>
          <w:rFonts w:ascii="Tahoma" w:eastAsia="Times New Roman" w:hAnsi="Tahoma" w:cs="Tahoma"/>
          <w:b/>
          <w:bCs/>
          <w:color w:val="000000"/>
          <w:sz w:val="27"/>
          <w:szCs w:val="27"/>
          <w:lang w:val="pl-PL" w:eastAsia="pl-PL" w:bidi="ar-SA"/>
        </w:rPr>
        <w:t>Koszt pielgrzymki -165 .00 </w:t>
      </w:r>
      <w:r w:rsidRPr="00596F6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pl-PL" w:eastAsia="pl-PL" w:bidi="ar-SA"/>
        </w:rPr>
        <w:t xml:space="preserve">Cena obejmuje: zakwaterowanie 1 nocleg  , śniadanie x 1,  obiadokolacje x 1  ,obiad  w </w:t>
      </w:r>
      <w:proofErr w:type="spellStart"/>
      <w:r w:rsidRPr="00596F6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pl-PL" w:eastAsia="pl-PL" w:bidi="ar-SA"/>
        </w:rPr>
        <w:t>przrwie</w:t>
      </w:r>
      <w:proofErr w:type="spellEnd"/>
      <w:r w:rsidRPr="00596F6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pl-PL" w:eastAsia="pl-PL" w:bidi="ar-SA"/>
        </w:rPr>
        <w:t xml:space="preserve"> obrad uroczystości , opieka duszpasterska, ubezpieczenie  NNWKL</w:t>
      </w:r>
      <w:r w:rsidRPr="00596F67">
        <w:rPr>
          <w:rFonts w:ascii="Arial" w:eastAsia="Times New Roman" w:hAnsi="Arial" w:cs="Arial"/>
          <w:b/>
          <w:bCs/>
          <w:i/>
          <w:iCs/>
          <w:color w:val="000000"/>
          <w:sz w:val="27"/>
          <w:lang w:val="pl-PL" w:eastAsia="pl-PL" w:bidi="ar-SA"/>
        </w:rPr>
        <w:t>  Zapisy </w:t>
      </w:r>
      <w:r w:rsidRPr="00596F6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val="pl-PL" w:eastAsia="pl-PL" w:bidi="ar-SA"/>
        </w:rPr>
        <w:t> u Stanisławy Dramińskiej tel.607169346 </w:t>
      </w:r>
    </w:p>
    <w:p w:rsidR="00596F67" w:rsidRPr="00596F67" w:rsidRDefault="00596F67" w:rsidP="00596F67">
      <w:pPr>
        <w:shd w:val="clear" w:color="auto" w:fill="660000"/>
        <w:spacing w:before="480" w:after="120" w:line="240" w:lineRule="auto"/>
        <w:textAlignment w:val="baseline"/>
        <w:outlineLvl w:val="2"/>
        <w:rPr>
          <w:rFonts w:ascii="Verdana" w:eastAsia="Times New Roman" w:hAnsi="Verdana" w:cs="Times New Roman"/>
          <w:color w:val="820000"/>
          <w:sz w:val="26"/>
          <w:szCs w:val="26"/>
          <w:lang w:val="pl-PL" w:eastAsia="pl-PL" w:bidi="ar-SA"/>
        </w:rPr>
      </w:pPr>
    </w:p>
    <w:p w:rsidR="00596F67" w:rsidRPr="00596F67" w:rsidRDefault="007C72C2" w:rsidP="00596F67">
      <w:pPr>
        <w:spacing w:before="0" w:after="0" w:line="360" w:lineRule="atLeast"/>
        <w:jc w:val="both"/>
        <w:textAlignment w:val="baseline"/>
        <w:rPr>
          <w:rFonts w:ascii="inherit" w:eastAsia="Times New Roman" w:hAnsi="inherit" w:cs="Times New Roman"/>
          <w:color w:val="000000"/>
          <w:lang w:val="pl-PL" w:eastAsia="pl-PL" w:bidi="ar-SA"/>
        </w:rPr>
      </w:pPr>
      <w:r>
        <w:rPr>
          <w:rFonts w:ascii="inherit" w:eastAsia="Times New Roman" w:hAnsi="inherit" w:cs="Times New Roman"/>
          <w:noProof/>
          <w:color w:val="000000"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568.75pt;height:147.6pt;z-index:251660288;mso-position-horizontal:center;mso-width-relative:margin;mso-height-relative:margin" stroked="f">
            <v:textbox>
              <w:txbxContent>
                <w:p w:rsidR="00596F67" w:rsidRPr="00596F67" w:rsidRDefault="00596F67" w:rsidP="00596F67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pl-PL" w:eastAsia="pl-PL" w:bidi="ar-SA"/>
                    </w:rPr>
                  </w:pPr>
                  <w:r w:rsidRPr="00596F67">
                    <w:rPr>
                      <w:rFonts w:ascii="inherit" w:eastAsia="Times New Roman" w:hAnsi="inherit" w:cs="Tahoma"/>
                      <w:b/>
                      <w:bCs/>
                      <w:color w:val="000000"/>
                      <w:sz w:val="27"/>
                      <w:szCs w:val="27"/>
                      <w:lang w:val="pl-PL" w:eastAsia="pl-PL" w:bidi="ar-SA"/>
                    </w:rPr>
                    <w:t>Opactwo na Łysej Górze jako jedyne w Polsce stało się w okresie średniowiecza „narodowym” sanktuarium. W 1306 r. książę Władysław Łokietek przekazał łysogórskim benedyktynom relikwie drzewa świętego Krzyża. W połowie XIV w. klasztorny kościół otrzymał nowe wezwanie – Świętego Krzyża – i odtąd zaczęto nazywać tak cały szczyt wzniesienia. Szczególną cześć do przechowywanej w opactwie relikwii żywił król Władysław Jagiełło, który wielokrotnie odwiedzał klasztor. Dzięki wsparciu monarchy wykonano w kościele polichromie w stylu greckim (dziś niezachowane). Szczyt znaczenia opactwa jako ośrodka pielgrzymkowego przypada na drugą połowę XV w. Od drugiej natomiast połowy XVII w. taką rolę przejęła Jasna Góra</w:t>
                  </w:r>
                  <w:r w:rsidRPr="00596F67">
                    <w:rPr>
                      <w:rFonts w:ascii="inherit" w:eastAsia="Times New Roman" w:hAnsi="inherit" w:cs="Tahoma"/>
                      <w:color w:val="000000"/>
                      <w:sz w:val="24"/>
                      <w:szCs w:val="24"/>
                      <w:lang w:val="pl-PL" w:eastAsia="pl-PL" w:bidi="ar-SA"/>
                    </w:rPr>
                    <w:t>.</w:t>
                  </w:r>
                  <w:r w:rsidRPr="00596F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7"/>
                      <w:szCs w:val="27"/>
                      <w:lang w:val="pl-PL" w:eastAsia="pl-PL" w:bidi="ar-SA"/>
                    </w:rPr>
                    <w:t> </w:t>
                  </w:r>
                </w:p>
                <w:p w:rsidR="00596F67" w:rsidRPr="00596F67" w:rsidRDefault="00596F67" w:rsidP="00596F67">
                  <w:pPr>
                    <w:rPr>
                      <w:lang w:val="pl-PL"/>
                    </w:rPr>
                  </w:pPr>
                </w:p>
                <w:p w:rsidR="00596F67" w:rsidRDefault="00596F67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596F67"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  <w:lang w:val="pl-PL" w:eastAsia="pl-PL" w:bidi="ar-SA"/>
        </w:rPr>
        <w:drawing>
          <wp:inline distT="0" distB="0" distL="0" distR="0">
            <wp:extent cx="1066800" cy="1428750"/>
            <wp:effectExtent l="0" t="0" r="0" b="0"/>
            <wp:docPr id="1" name="Obraz 1" descr="http://www.tyniec.benedyktyni.pl/zdjecia/miniatury/mni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yniec.benedyktyni.pl/zdjecia/miniatury/mnis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2F" w:rsidRPr="00596F67" w:rsidRDefault="000B6F2F">
      <w:pPr>
        <w:rPr>
          <w:lang w:val="pl-PL"/>
        </w:rPr>
      </w:pPr>
    </w:p>
    <w:sectPr w:rsidR="000B6F2F" w:rsidRPr="00596F67" w:rsidSect="00596F67">
      <w:pgSz w:w="16838" w:h="11907" w:orient="landscape" w:code="9"/>
      <w:pgMar w:top="720" w:right="720" w:bottom="720" w:left="720" w:header="709" w:footer="709" w:gutter="68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96F67"/>
    <w:rsid w:val="00023558"/>
    <w:rsid w:val="000B6F2F"/>
    <w:rsid w:val="001A6E1D"/>
    <w:rsid w:val="00221F25"/>
    <w:rsid w:val="003A02FF"/>
    <w:rsid w:val="00413647"/>
    <w:rsid w:val="0045104F"/>
    <w:rsid w:val="004E5898"/>
    <w:rsid w:val="00596F67"/>
    <w:rsid w:val="006616E1"/>
    <w:rsid w:val="006B777C"/>
    <w:rsid w:val="007C72C2"/>
    <w:rsid w:val="00861A52"/>
    <w:rsid w:val="008662E0"/>
    <w:rsid w:val="00956545"/>
    <w:rsid w:val="0099560C"/>
    <w:rsid w:val="00A17B9E"/>
    <w:rsid w:val="00AA771C"/>
    <w:rsid w:val="00E833BD"/>
    <w:rsid w:val="00EF5546"/>
    <w:rsid w:val="00FC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4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54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54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54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54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654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654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654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65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65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54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545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56545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6545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654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654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56545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654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6545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54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654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956545"/>
    <w:rPr>
      <w:b/>
      <w:bCs/>
    </w:rPr>
  </w:style>
  <w:style w:type="character" w:styleId="Uwydatnienie">
    <w:name w:val="Emphasis"/>
    <w:uiPriority w:val="20"/>
    <w:qFormat/>
    <w:rsid w:val="00956545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956545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5654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565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654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654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654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6545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956545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956545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956545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956545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95654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6545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59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596F6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6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F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DBB4C-A532-4E3F-96F8-CED9F5A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cp:lastPrinted>2016-03-10T12:51:00Z</cp:lastPrinted>
  <dcterms:created xsi:type="dcterms:W3CDTF">2016-03-10T12:43:00Z</dcterms:created>
  <dcterms:modified xsi:type="dcterms:W3CDTF">2016-03-11T09:19:00Z</dcterms:modified>
</cp:coreProperties>
</file>